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0F0F0"/>
  <w:body>
    <w:p w:rsidR="001B17B8" w:rsidRPr="005139BE" w:rsidRDefault="001B17B8" w:rsidP="001B17B8">
      <w:pPr>
        <w:pStyle w:val="a3"/>
        <w:ind w:firstLine="0"/>
        <w:jc w:val="center"/>
        <w:divId w:val="1078474964"/>
        <w:rPr>
          <w:rFonts w:cs="Arial"/>
          <w:b/>
          <w:i/>
          <w:sz w:val="24"/>
          <w:szCs w:val="24"/>
        </w:rPr>
      </w:pPr>
      <w:r w:rsidRPr="005139BE">
        <w:rPr>
          <w:rFonts w:cs="Arial"/>
          <w:b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8C97C0" wp14:editId="71A6689B">
                <wp:simplePos x="0" y="0"/>
                <wp:positionH relativeFrom="column">
                  <wp:posOffset>293370</wp:posOffset>
                </wp:positionH>
                <wp:positionV relativeFrom="paragraph">
                  <wp:posOffset>-50165</wp:posOffset>
                </wp:positionV>
                <wp:extent cx="5403850" cy="352425"/>
                <wp:effectExtent l="3175" t="4445" r="3175" b="508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0" cy="352425"/>
                          <a:chOff x="1710" y="583"/>
                          <a:chExt cx="8906" cy="607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ЭК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0" y="623"/>
                            <a:ext cx="2018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104" y="583"/>
                            <a:ext cx="6512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7B8" w:rsidRPr="00B320CF" w:rsidRDefault="001B17B8" w:rsidP="001B17B8">
                              <w:pPr>
                                <w:jc w:val="both"/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</w:pPr>
                              <w:proofErr w:type="gramStart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ОБЩЕСТВО  С</w:t>
                              </w:r>
                              <w:proofErr w:type="gramEnd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  ОГРАНИЧЕННОЙ  ОТВЕТСТВЕННОСТЬЮ</w:t>
                              </w:r>
                            </w:p>
                            <w:p w:rsidR="001B17B8" w:rsidRPr="00B320CF" w:rsidRDefault="001B17B8" w:rsidP="001B17B8">
                              <w:pPr>
                                <w:jc w:val="both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НАУЧНО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B320CF"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ПРОИЗВОДСТВЕННОЕ 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ПРЕДПРИЯТИЕ</w:t>
                              </w:r>
                              <w:proofErr w:type="gramEnd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 «ЭКРА»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974" y="623"/>
                            <a:ext cx="0" cy="432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C97C0" id="Группа 1" o:spid="_x0000_s1026" style="position:absolute;left:0;text-align:left;margin-left:23.1pt;margin-top:-3.95pt;width:425.5pt;height:27.75pt;z-index:251659264" coordorigin="1710,583" coordsize="8906,6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ЭКРА" style="position:absolute;left:1710;top:623;width:2018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">
                  <v:imagedata r:id="rId5" o:title="ЭКРА"/>
                </v:shape>
                <v:rect id="Rectangle 4" o:spid="_x0000_s1028" style="position:absolute;left:4104;top:583;width:6512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1B17B8" w:rsidRPr="00B320CF" w:rsidRDefault="001B17B8" w:rsidP="001B17B8">
                        <w:pPr>
                          <w:jc w:val="both"/>
                          <w:rPr>
                            <w:rFonts w:ascii="Helios Cyr" w:hAnsi="Helios Cyr"/>
                            <w:b/>
                            <w:sz w:val="20"/>
                          </w:rPr>
                        </w:pPr>
                        <w:proofErr w:type="gramStart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ОБЩЕСТВО  С</w:t>
                        </w:r>
                        <w:proofErr w:type="gramEnd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  ОГРАНИЧЕННОЙ  ОТВЕТСТВЕННОСТЬЮ</w:t>
                        </w:r>
                      </w:p>
                      <w:p w:rsidR="001B17B8" w:rsidRPr="00B320CF" w:rsidRDefault="001B17B8" w:rsidP="001B17B8">
                        <w:pPr>
                          <w:jc w:val="both"/>
                          <w:rPr>
                            <w:rFonts w:ascii="Calibri" w:hAnsi="Calibri"/>
                            <w:b/>
                          </w:rPr>
                        </w:pPr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НАУЧНО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r w:rsidRPr="00B320CF">
                          <w:rPr>
                            <w:rFonts w:ascii="Helios" w:hAnsi="Helios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proofErr w:type="gramStart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ПРОИЗВОДСТВЕННОЕ 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ПРЕДПРИЯТИЕ</w:t>
                        </w:r>
                        <w:proofErr w:type="gramEnd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 «ЭКРА»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3974;top:623;width:0;height: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" strokeweight="1.25pt"/>
              </v:group>
            </w:pict>
          </mc:Fallback>
        </mc:AlternateContent>
      </w: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p w:rsidR="001B17B8" w:rsidRPr="007A4239" w:rsidRDefault="001B17B8" w:rsidP="001B17B8">
      <w:pPr>
        <w:spacing w:line="360" w:lineRule="auto"/>
        <w:jc w:val="center"/>
        <w:divId w:val="1078474964"/>
        <w:rPr>
          <w:rFonts w:ascii="Arial" w:hAnsi="Arial" w:cs="Arial"/>
          <w:b/>
        </w:rPr>
      </w:pPr>
      <w:r w:rsidRPr="007A4239">
        <w:rPr>
          <w:rFonts w:ascii="Arial" w:hAnsi="Arial" w:cs="Arial"/>
          <w:b/>
        </w:rPr>
        <w:t xml:space="preserve">Бланк </w:t>
      </w:r>
      <w:proofErr w:type="spellStart"/>
      <w:r w:rsidRPr="007A4239">
        <w:rPr>
          <w:rFonts w:ascii="Arial" w:hAnsi="Arial" w:cs="Arial"/>
          <w:b/>
        </w:rPr>
        <w:t>уставок</w:t>
      </w:r>
      <w:proofErr w:type="spellEnd"/>
    </w:p>
    <w:p w:rsidR="001B17B8" w:rsidRPr="007A4239" w:rsidRDefault="001B17B8" w:rsidP="001B17B8">
      <w:pPr>
        <w:spacing w:line="360" w:lineRule="auto"/>
        <w:jc w:val="center"/>
        <w:divId w:val="1078474964"/>
        <w:rPr>
          <w:rFonts w:ascii="Arial" w:hAnsi="Arial" w:cs="Arial"/>
          <w:b/>
        </w:rPr>
      </w:pPr>
      <w:r w:rsidRPr="007A4239">
        <w:rPr>
          <w:rFonts w:ascii="Arial" w:hAnsi="Arial" w:cs="Arial"/>
          <w:b/>
        </w:rPr>
        <w:t xml:space="preserve">терминала </w:t>
      </w:r>
      <w:r w:rsidR="00E07E28">
        <w:rPr>
          <w:rFonts w:ascii="Arial" w:hAnsi="Arial" w:cs="Arial"/>
          <w:b/>
        </w:rPr>
        <w:t>дифференциальной токовой защиты нулевой последовательности</w:t>
      </w:r>
      <w:r w:rsidR="00256C21">
        <w:rPr>
          <w:rFonts w:ascii="Arial" w:hAnsi="Arial" w:cs="Arial"/>
          <w:b/>
        </w:rPr>
        <w:t xml:space="preserve"> </w:t>
      </w:r>
      <w:r w:rsidR="00256C21">
        <w:rPr>
          <w:rFonts w:ascii="Arial" w:hAnsi="Arial" w:cs="Arial"/>
          <w:b/>
        </w:rPr>
        <w:br/>
      </w:r>
      <w:r w:rsidRPr="007A4239">
        <w:rPr>
          <w:rFonts w:ascii="Arial" w:hAnsi="Arial" w:cs="Arial"/>
          <w:b/>
          <w:bCs/>
        </w:rPr>
        <w:t>БЭ2502Б</w:t>
      </w:r>
      <w:r>
        <w:rPr>
          <w:rFonts w:ascii="Arial" w:hAnsi="Arial" w:cs="Arial"/>
          <w:b/>
          <w:bCs/>
        </w:rPr>
        <w:t>1701</w:t>
      </w: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</w:rPr>
      </w:pPr>
    </w:p>
    <w:tbl>
      <w:tblPr>
        <w:tblW w:w="5937" w:type="dxa"/>
        <w:tblInd w:w="3708" w:type="dxa"/>
        <w:tblLook w:val="01E0" w:firstRow="1" w:lastRow="1" w:firstColumn="1" w:lastColumn="1" w:noHBand="0" w:noVBand="0"/>
      </w:tblPr>
      <w:tblGrid>
        <w:gridCol w:w="2212"/>
        <w:gridCol w:w="3725"/>
      </w:tblGrid>
      <w:tr w:rsidR="001B17B8" w:rsidRPr="005139BE" w:rsidTr="001B17B8">
        <w:trPr>
          <w:divId w:val="1078474964"/>
          <w:trHeight w:hRule="exact" w:val="340"/>
        </w:trPr>
        <w:tc>
          <w:tcPr>
            <w:tcW w:w="2212" w:type="dxa"/>
            <w:vAlign w:val="center"/>
          </w:tcPr>
          <w:p w:rsidR="001B17B8" w:rsidRPr="005139BE" w:rsidRDefault="001B17B8" w:rsidP="001F668C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rPr>
                <w:rFonts w:cs="Arial"/>
                <w:sz w:val="24"/>
              </w:rPr>
            </w:pPr>
            <w:r w:rsidRPr="005139BE">
              <w:rPr>
                <w:rFonts w:cs="Arial"/>
                <w:sz w:val="24"/>
              </w:rPr>
              <w:t>Объект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vAlign w:val="center"/>
          </w:tcPr>
          <w:p w:rsidR="001B17B8" w:rsidRPr="005139BE" w:rsidRDefault="001B17B8" w:rsidP="001F66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B17B8" w:rsidRPr="005139BE" w:rsidTr="001B17B8">
        <w:trPr>
          <w:divId w:val="1078474964"/>
          <w:trHeight w:hRule="exact" w:val="340"/>
        </w:trPr>
        <w:tc>
          <w:tcPr>
            <w:tcW w:w="2212" w:type="dxa"/>
            <w:vAlign w:val="center"/>
          </w:tcPr>
          <w:p w:rsidR="001B17B8" w:rsidRPr="005139BE" w:rsidRDefault="001B17B8" w:rsidP="001F668C">
            <w:pPr>
              <w:spacing w:line="360" w:lineRule="auto"/>
              <w:rPr>
                <w:rFonts w:ascii="Arial" w:hAnsi="Arial" w:cs="Arial"/>
              </w:rPr>
            </w:pPr>
            <w:r w:rsidRPr="005139BE">
              <w:rPr>
                <w:rFonts w:ascii="Arial" w:hAnsi="Arial" w:cs="Arial"/>
              </w:rPr>
              <w:t>Присоединение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7B8" w:rsidRPr="005139BE" w:rsidRDefault="001B17B8" w:rsidP="001F668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B17B8" w:rsidRPr="005139BE" w:rsidRDefault="001B17B8" w:rsidP="001B17B8">
      <w:pPr>
        <w:spacing w:line="360" w:lineRule="auto"/>
        <w:divId w:val="1078474964"/>
        <w:rPr>
          <w:rFonts w:ascii="Arial" w:hAnsi="Arial" w:cs="Arial"/>
          <w:lang w:val="en-US"/>
        </w:rPr>
      </w:pPr>
    </w:p>
    <w:p w:rsidR="001B17B8" w:rsidRPr="00817BD3" w:rsidRDefault="001B17B8" w:rsidP="001B17B8">
      <w:pPr>
        <w:spacing w:line="360" w:lineRule="auto"/>
        <w:divId w:val="1078474964"/>
        <w:rPr>
          <w:rFonts w:ascii="Arial" w:hAnsi="Arial" w:cs="Arial"/>
          <w:sz w:val="22"/>
          <w:szCs w:val="22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12"/>
      </w:tblGrid>
      <w:tr w:rsidR="001B17B8" w:rsidRPr="00817BD3" w:rsidTr="001B17B8">
        <w:trPr>
          <w:divId w:val="1078474964"/>
          <w:trHeight w:val="340"/>
          <w:jc w:val="center"/>
        </w:trPr>
        <w:tc>
          <w:tcPr>
            <w:tcW w:w="2127" w:type="dxa"/>
            <w:vAlign w:val="center"/>
          </w:tcPr>
          <w:p w:rsidR="001B17B8" w:rsidRPr="00817BD3" w:rsidRDefault="001B17B8" w:rsidP="001F66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t>Тип выключателя</w:t>
            </w:r>
          </w:p>
        </w:tc>
        <w:tc>
          <w:tcPr>
            <w:tcW w:w="7512" w:type="dxa"/>
            <w:vAlign w:val="center"/>
          </w:tcPr>
          <w:p w:rsidR="001B17B8" w:rsidRPr="00817BD3" w:rsidRDefault="001B17B8" w:rsidP="001F668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17B8" w:rsidRPr="00817BD3" w:rsidRDefault="001B17B8" w:rsidP="001B17B8">
      <w:pPr>
        <w:pStyle w:val="a3"/>
        <w:ind w:firstLine="0"/>
        <w:divId w:val="1078474964"/>
        <w:rPr>
          <w:rFonts w:cs="Arial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969"/>
        <w:gridCol w:w="3543"/>
      </w:tblGrid>
      <w:tr w:rsidR="001B17B8" w:rsidRPr="00817BD3" w:rsidTr="001B17B8">
        <w:trPr>
          <w:divId w:val="1078474964"/>
          <w:cantSplit/>
          <w:trHeight w:val="340"/>
          <w:jc w:val="center"/>
        </w:trPr>
        <w:tc>
          <w:tcPr>
            <w:tcW w:w="2127" w:type="dxa"/>
            <w:vMerge w:val="restart"/>
            <w:vAlign w:val="center"/>
          </w:tcPr>
          <w:p w:rsidR="001B17B8" w:rsidRPr="00817BD3" w:rsidRDefault="001B17B8" w:rsidP="001F66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t>Коэффициенты трансформации</w:t>
            </w:r>
          </w:p>
        </w:tc>
        <w:tc>
          <w:tcPr>
            <w:tcW w:w="3969" w:type="dxa"/>
            <w:vAlign w:val="center"/>
          </w:tcPr>
          <w:p w:rsidR="001B17B8" w:rsidRPr="00817BD3" w:rsidRDefault="001B17B8" w:rsidP="001F66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t>Трансформатора тока (К</w:t>
            </w:r>
            <w:r w:rsidRPr="00817BD3">
              <w:rPr>
                <w:rFonts w:ascii="Arial" w:hAnsi="Arial" w:cs="Arial"/>
                <w:sz w:val="22"/>
                <w:szCs w:val="22"/>
                <w:vertAlign w:val="subscript"/>
              </w:rPr>
              <w:t>ТТ</w:t>
            </w:r>
            <w:r w:rsidRPr="00817B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43" w:type="dxa"/>
            <w:vAlign w:val="center"/>
          </w:tcPr>
          <w:p w:rsidR="001B17B8" w:rsidRPr="00817BD3" w:rsidRDefault="001B17B8" w:rsidP="001F668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7B8" w:rsidRPr="00817BD3" w:rsidTr="001B17B8">
        <w:trPr>
          <w:divId w:val="1078474964"/>
          <w:cantSplit/>
          <w:trHeight w:val="340"/>
          <w:jc w:val="center"/>
        </w:trPr>
        <w:tc>
          <w:tcPr>
            <w:tcW w:w="2127" w:type="dxa"/>
            <w:vMerge/>
            <w:vAlign w:val="center"/>
          </w:tcPr>
          <w:p w:rsidR="001B17B8" w:rsidRPr="00817BD3" w:rsidRDefault="001B17B8" w:rsidP="001F66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B17B8" w:rsidRPr="00817BD3" w:rsidRDefault="001B17B8" w:rsidP="001F66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t>Трансформатора напряжения (К</w:t>
            </w:r>
            <w:r w:rsidRPr="00817BD3">
              <w:rPr>
                <w:rFonts w:ascii="Arial" w:hAnsi="Arial" w:cs="Arial"/>
                <w:sz w:val="22"/>
                <w:szCs w:val="22"/>
                <w:vertAlign w:val="subscript"/>
              </w:rPr>
              <w:t>ТН</w:t>
            </w:r>
            <w:r w:rsidRPr="00817B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43" w:type="dxa"/>
            <w:vAlign w:val="center"/>
          </w:tcPr>
          <w:p w:rsidR="001B17B8" w:rsidRPr="00817BD3" w:rsidRDefault="001B17B8" w:rsidP="001F668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17B8" w:rsidRPr="00817BD3" w:rsidRDefault="001B17B8" w:rsidP="001B17B8">
      <w:pPr>
        <w:pStyle w:val="a3"/>
        <w:ind w:firstLine="0"/>
        <w:divId w:val="1078474964"/>
        <w:rPr>
          <w:rFonts w:cs="Arial"/>
          <w:szCs w:val="22"/>
          <w:lang w:val="en-US"/>
        </w:rPr>
      </w:pPr>
    </w:p>
    <w:p w:rsidR="001B17B8" w:rsidRDefault="001B17B8" w:rsidP="001B17B8">
      <w:pPr>
        <w:pStyle w:val="a3"/>
        <w:ind w:firstLine="0"/>
        <w:divId w:val="1078474964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Уставки</w:t>
      </w:r>
      <w:proofErr w:type="spellEnd"/>
      <w:r>
        <w:rPr>
          <w:rFonts w:cs="Arial"/>
          <w:szCs w:val="22"/>
        </w:rPr>
        <w:t xml:space="preserve"> реле тока и напряжения заданы в первичных и вторичных величинах.</w:t>
      </w:r>
    </w:p>
    <w:p w:rsidR="001B17B8" w:rsidRDefault="001B17B8" w:rsidP="001B17B8">
      <w:pPr>
        <w:pStyle w:val="a3"/>
        <w:ind w:firstLine="0"/>
        <w:divId w:val="1078474964"/>
        <w:rPr>
          <w:rFonts w:cs="Arial"/>
          <w:szCs w:val="22"/>
        </w:rPr>
      </w:pPr>
      <w:r>
        <w:rPr>
          <w:rFonts w:cs="Arial"/>
          <w:szCs w:val="22"/>
        </w:rPr>
        <w:t xml:space="preserve">Расчет по формулам: </w:t>
      </w:r>
      <w:r>
        <w:rPr>
          <w:rFonts w:cs="Arial"/>
          <w:position w:val="-30"/>
          <w:szCs w:val="22"/>
        </w:rPr>
        <w:object w:dxaOrig="1500" w:dyaOrig="680">
          <v:shape id="_x0000_i1025" type="#_x0000_t75" style="width:75.1pt;height:34.05pt" o:ole="">
            <v:imagedata r:id="rId6" o:title=""/>
          </v:shape>
          <o:OLEObject Type="Embed" ProgID="Equation.3" ShapeID="_x0000_i1025" DrawAspect="Content" ObjectID="_1658056998" r:id="rId7"/>
        </w:object>
      </w:r>
      <w:r>
        <w:rPr>
          <w:rFonts w:cs="Arial"/>
          <w:szCs w:val="22"/>
        </w:rPr>
        <w:t>.</w:t>
      </w:r>
    </w:p>
    <w:p w:rsidR="001B17B8" w:rsidRDefault="001B17B8" w:rsidP="001B17B8">
      <w:pPr>
        <w:pStyle w:val="a3"/>
        <w:ind w:firstLine="0"/>
        <w:divId w:val="1078474964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 xml:space="preserve">Диапазоны регулирования и шаги изменения </w:t>
      </w:r>
      <w:proofErr w:type="spellStart"/>
      <w:r>
        <w:rPr>
          <w:rFonts w:cs="Arial"/>
          <w:spacing w:val="-2"/>
          <w:szCs w:val="22"/>
        </w:rPr>
        <w:t>уставок</w:t>
      </w:r>
      <w:proofErr w:type="spellEnd"/>
      <w:r>
        <w:rPr>
          <w:rFonts w:cs="Arial"/>
          <w:spacing w:val="-2"/>
          <w:szCs w:val="22"/>
        </w:rPr>
        <w:t xml:space="preserve"> заданы во вторичных величинах.</w:t>
      </w:r>
    </w:p>
    <w:p w:rsidR="001B17B8" w:rsidRDefault="001B17B8" w:rsidP="001B17B8">
      <w:pPr>
        <w:spacing w:line="360" w:lineRule="auto"/>
        <w:divId w:val="1078474964"/>
        <w:rPr>
          <w:rFonts w:eastAsiaTheme="minorHAnsi"/>
          <w:sz w:val="22"/>
          <w:szCs w:val="22"/>
        </w:rPr>
      </w:pPr>
      <w:r>
        <w:rPr>
          <w:rFonts w:ascii="Arial" w:hAnsi="Arial" w:cs="Arial"/>
          <w:spacing w:val="-2"/>
        </w:rPr>
        <w:t>Диапазон в первичных величинах приведен для примера. Необходимый диапазон вычисляется из диапазона во вторичных величинах в соответствии с коэффициентами трансформации.</w:t>
      </w:r>
    </w:p>
    <w:p w:rsidR="001B17B8" w:rsidRDefault="001B17B8" w:rsidP="001B17B8">
      <w:pPr>
        <w:pStyle w:val="a3"/>
        <w:ind w:firstLine="0"/>
        <w:divId w:val="1078474964"/>
        <w:rPr>
          <w:rFonts w:cs="Arial"/>
          <w:spacing w:val="-2"/>
          <w:szCs w:val="22"/>
        </w:rPr>
      </w:pPr>
    </w:p>
    <w:p w:rsidR="001B17B8" w:rsidRPr="005139BE" w:rsidRDefault="001B17B8" w:rsidP="001B17B8">
      <w:pPr>
        <w:spacing w:line="360" w:lineRule="auto"/>
        <w:divId w:val="1078474964"/>
        <w:rPr>
          <w:rFonts w:ascii="Arial" w:eastAsia="Times New Roman" w:hAnsi="Arial" w:cs="Arial"/>
          <w:color w:val="000000"/>
          <w:kern w:val="36"/>
        </w:rPr>
      </w:pPr>
      <w:r w:rsidRPr="005139BE">
        <w:rPr>
          <w:rFonts w:ascii="Arial" w:eastAsia="Times New Roman" w:hAnsi="Arial" w:cs="Arial"/>
          <w:color w:val="000000"/>
        </w:rPr>
        <w:br w:type="page"/>
      </w:r>
    </w:p>
    <w:p w:rsidR="00000000" w:rsidRPr="001B17B8" w:rsidRDefault="00256C21" w:rsidP="001B17B8">
      <w:pPr>
        <w:pStyle w:val="3"/>
        <w:spacing w:before="0" w:beforeAutospacing="0" w:after="0"/>
        <w:divId w:val="1078474964"/>
        <w:rPr>
          <w:rFonts w:ascii="Arial" w:eastAsia="Times New Roman" w:hAnsi="Arial" w:cs="Arial"/>
          <w:color w:val="000000"/>
          <w:sz w:val="20"/>
          <w:szCs w:val="20"/>
        </w:rPr>
      </w:pPr>
      <w:r w:rsidRPr="001B17B8">
        <w:rPr>
          <w:rStyle w:val="bt1"/>
          <w:rFonts w:ascii="Arial" w:eastAsia="Times New Roman" w:hAnsi="Arial" w:cs="Arial"/>
          <w:color w:val="000000"/>
          <w:sz w:val="20"/>
          <w:szCs w:val="20"/>
        </w:rPr>
        <w:lastRenderedPageBreak/>
        <w:t>Начальные параметры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597"/>
      </w:tblGrid>
      <w:tr w:rsidR="00000000" w:rsidRPr="001B17B8">
        <w:trPr>
          <w:divId w:val="1587305808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000000" w:rsidRPr="001B17B8">
        <w:trPr>
          <w:divId w:val="158730580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Заводской номер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65535]</w:t>
            </w:r>
          </w:p>
        </w:tc>
      </w:tr>
      <w:tr w:rsidR="00000000" w:rsidRPr="001B17B8">
        <w:trPr>
          <w:divId w:val="158730580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Лицевая панель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 светодиодов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[32 св. и эл. ключи, 48 светодиодов, </w:t>
            </w:r>
            <w:proofErr w:type="spellStart"/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эл.ключи</w:t>
            </w:r>
            <w:proofErr w:type="spellEnd"/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гр.уст.дискр.вх</w:t>
            </w:r>
            <w:proofErr w:type="spellEnd"/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мех.ключи</w:t>
            </w:r>
            <w:proofErr w:type="spellEnd"/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эл.гр.уст</w:t>
            </w:r>
            <w:proofErr w:type="spellEnd"/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</w:tbl>
    <w:p w:rsidR="00000000" w:rsidRPr="001B17B8" w:rsidRDefault="00256C21" w:rsidP="001B17B8">
      <w:pPr>
        <w:pStyle w:val="3"/>
        <w:spacing w:before="0" w:beforeAutospacing="0" w:after="0"/>
        <w:divId w:val="1078474964"/>
        <w:rPr>
          <w:rFonts w:ascii="Arial" w:eastAsia="Times New Roman" w:hAnsi="Arial" w:cs="Arial"/>
          <w:color w:val="000000"/>
          <w:sz w:val="20"/>
          <w:szCs w:val="20"/>
        </w:rPr>
      </w:pPr>
      <w:r w:rsidRPr="001B17B8">
        <w:rPr>
          <w:rStyle w:val="bt1"/>
          <w:rFonts w:ascii="Arial" w:eastAsia="Times New Roman" w:hAnsi="Arial" w:cs="Arial"/>
          <w:color w:val="000000"/>
          <w:sz w:val="20"/>
          <w:szCs w:val="20"/>
        </w:rPr>
        <w:t>Коэффициенты преобразования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9"/>
        <w:gridCol w:w="2680"/>
      </w:tblGrid>
      <w:tr w:rsidR="00000000" w:rsidRPr="001B17B8">
        <w:trPr>
          <w:divId w:val="1863132486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000000" w:rsidRPr="001B17B8">
        <w:trPr>
          <w:divId w:val="186313248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Первичная величина датчика аналогового входа 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1000,000 А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000000" w:rsidRPr="001B17B8">
        <w:trPr>
          <w:divId w:val="186313248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Вторичная величина датчика аналогового входа 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А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5]</w:t>
            </w:r>
          </w:p>
        </w:tc>
      </w:tr>
      <w:tr w:rsidR="00000000" w:rsidRPr="001B17B8">
        <w:trPr>
          <w:divId w:val="186313248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3I0 Н1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1000,000 А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000000" w:rsidRPr="001B17B8">
        <w:trPr>
          <w:divId w:val="186313248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3I0 Н1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А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5]</w:t>
            </w:r>
          </w:p>
        </w:tc>
      </w:tr>
      <w:tr w:rsidR="00000000" w:rsidRPr="001B17B8">
        <w:trPr>
          <w:divId w:val="186313248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3I0 Н2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1000,000 А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000000" w:rsidRPr="001B17B8">
        <w:trPr>
          <w:divId w:val="186313248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3I0 Н2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А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5]</w:t>
            </w:r>
          </w:p>
        </w:tc>
      </w:tr>
    </w:tbl>
    <w:p w:rsidR="00000000" w:rsidRPr="001B17B8" w:rsidRDefault="00256C21" w:rsidP="001B17B8">
      <w:pPr>
        <w:pStyle w:val="3"/>
        <w:spacing w:before="0" w:beforeAutospacing="0" w:after="0"/>
        <w:divId w:val="1078474964"/>
        <w:rPr>
          <w:rFonts w:ascii="Arial" w:eastAsia="Times New Roman" w:hAnsi="Arial" w:cs="Arial"/>
          <w:color w:val="000000"/>
          <w:sz w:val="20"/>
          <w:szCs w:val="20"/>
        </w:rPr>
      </w:pPr>
      <w:r w:rsidRPr="001B17B8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1B17B8">
        <w:rPr>
          <w:rStyle w:val="bt1"/>
          <w:rFonts w:ascii="Arial" w:eastAsia="Times New Roman" w:hAnsi="Arial" w:cs="Arial"/>
          <w:color w:val="000000"/>
          <w:sz w:val="20"/>
          <w:szCs w:val="20"/>
        </w:rPr>
        <w:t>Общая логика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349"/>
        <w:gridCol w:w="1652"/>
      </w:tblGrid>
      <w:tr w:rsidR="00000000" w:rsidRPr="001B17B8">
        <w:trPr>
          <w:divId w:val="1564674684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000000" w:rsidRPr="001B17B8">
        <w:trPr>
          <w:divId w:val="156467468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Базисный ток ДТЗ (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перв.величина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А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[10 .. 25000]</w:t>
            </w:r>
          </w:p>
        </w:tc>
      </w:tr>
      <w:tr w:rsidR="00000000" w:rsidRPr="001B17B8">
        <w:trPr>
          <w:divId w:val="156467468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Время возврата сигнала 'Отключение от защит 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тр-ра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'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10,00]</w:t>
            </w:r>
          </w:p>
        </w:tc>
      </w:tr>
      <w:tr w:rsidR="00000000" w:rsidRPr="001B17B8">
        <w:trPr>
          <w:divId w:val="156467468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возврата сигнала 'Отключение от защит резистора'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10,00]</w:t>
            </w:r>
          </w:p>
        </w:tc>
      </w:tr>
    </w:tbl>
    <w:p w:rsidR="001B17B8" w:rsidRDefault="001B17B8" w:rsidP="001B17B8">
      <w:pPr>
        <w:pStyle w:val="3"/>
        <w:spacing w:before="0" w:beforeAutospacing="0" w:after="0"/>
        <w:divId w:val="1078474964"/>
        <w:rPr>
          <w:rFonts w:ascii="Arial" w:eastAsia="Times New Roman" w:hAnsi="Arial" w:cs="Arial"/>
          <w:color w:val="000000"/>
          <w:sz w:val="20"/>
          <w:szCs w:val="20"/>
        </w:rPr>
      </w:pPr>
    </w:p>
    <w:p w:rsidR="001B17B8" w:rsidRDefault="001B17B8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000000" w:rsidRPr="001B17B8" w:rsidRDefault="00256C21" w:rsidP="001B17B8">
      <w:pPr>
        <w:pStyle w:val="3"/>
        <w:spacing w:before="0" w:beforeAutospacing="0" w:after="0"/>
        <w:divId w:val="1078474964"/>
        <w:rPr>
          <w:rFonts w:ascii="Arial" w:eastAsia="Times New Roman" w:hAnsi="Arial" w:cs="Arial"/>
          <w:color w:val="000000"/>
          <w:sz w:val="20"/>
          <w:szCs w:val="20"/>
        </w:rPr>
      </w:pPr>
      <w:r w:rsidRPr="001B17B8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proofErr w:type="gramStart"/>
      <w:r w:rsidR="001B17B8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1B17B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B17B8">
        <w:rPr>
          <w:rStyle w:val="bt1"/>
          <w:rFonts w:ascii="Arial" w:eastAsia="Times New Roman" w:hAnsi="Arial" w:cs="Arial"/>
          <w:color w:val="000000"/>
          <w:sz w:val="20"/>
          <w:szCs w:val="20"/>
        </w:rPr>
        <w:t>Дифференциальная</w:t>
      </w:r>
      <w:proofErr w:type="gramEnd"/>
      <w:r w:rsidRPr="001B17B8">
        <w:rPr>
          <w:rStyle w:val="bt1"/>
          <w:rFonts w:ascii="Arial" w:eastAsia="Times New Roman" w:hAnsi="Arial" w:cs="Arial"/>
          <w:color w:val="000000"/>
          <w:sz w:val="20"/>
          <w:szCs w:val="20"/>
        </w:rPr>
        <w:t xml:space="preserve"> токовая защита нулевой послед. трансформатора 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4"/>
        <w:gridCol w:w="3225"/>
      </w:tblGrid>
      <w:tr w:rsidR="00000000" w:rsidRPr="001B17B8">
        <w:trPr>
          <w:divId w:val="1169514896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000000" w:rsidRPr="001B17B8">
        <w:trPr>
          <w:divId w:val="116951489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Начальный ток срабатывания ДТЗ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 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о.е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[0,05 .. 1,00]</w:t>
            </w:r>
          </w:p>
        </w:tc>
      </w:tr>
      <w:tr w:rsidR="00000000" w:rsidRPr="001B17B8">
        <w:trPr>
          <w:divId w:val="116951489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начала торможения ДТЗ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0,60 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о.е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[0,40 .. 2,00]</w:t>
            </w:r>
          </w:p>
        </w:tc>
      </w:tr>
      <w:tr w:rsidR="00000000" w:rsidRPr="001B17B8">
        <w:trPr>
          <w:divId w:val="116951489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Коэффициент торможения ДТЗ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0,50 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0,70]</w:t>
            </w:r>
          </w:p>
        </w:tc>
      </w:tr>
      <w:tr w:rsidR="00000000" w:rsidRPr="001B17B8">
        <w:trPr>
          <w:divId w:val="116951489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ДТО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6,50 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о.е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10,00]</w:t>
            </w:r>
          </w:p>
        </w:tc>
      </w:tr>
      <w:tr w:rsidR="00000000" w:rsidRPr="001B17B8">
        <w:trPr>
          <w:divId w:val="116951489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Полярность подключения ТТ стороны Н1 для ДТЗ НП 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тр-ра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прямая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[прямая, обратная]</w:t>
            </w:r>
          </w:p>
        </w:tc>
      </w:tr>
      <w:tr w:rsidR="00000000" w:rsidRPr="001B17B8">
        <w:trPr>
          <w:divId w:val="116951489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Дифференциальная токовая защита нулевой послед. трансформатора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000000" w:rsidRPr="001B17B8">
        <w:trPr>
          <w:divId w:val="116951489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Дифференциальная токовая отсечка нулевой послед. трансформатора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000000" w:rsidRPr="001B17B8">
        <w:trPr>
          <w:divId w:val="116951489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Время срабатывания ДТЗ НП 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тр-ра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1,000]</w:t>
            </w:r>
          </w:p>
        </w:tc>
      </w:tr>
      <w:tr w:rsidR="00000000" w:rsidRPr="001B17B8">
        <w:trPr>
          <w:divId w:val="116951489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Время срабатывания ДТО НП 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тр-ра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1,000]</w:t>
            </w:r>
          </w:p>
        </w:tc>
      </w:tr>
    </w:tbl>
    <w:p w:rsidR="00000000" w:rsidRPr="001B17B8" w:rsidRDefault="00256C21" w:rsidP="001B17B8">
      <w:pPr>
        <w:pStyle w:val="3"/>
        <w:spacing w:before="0" w:beforeAutospacing="0" w:after="0"/>
        <w:divId w:val="1078474964"/>
        <w:rPr>
          <w:rFonts w:ascii="Arial" w:eastAsia="Times New Roman" w:hAnsi="Arial" w:cs="Arial"/>
          <w:color w:val="000000"/>
          <w:sz w:val="20"/>
          <w:szCs w:val="20"/>
        </w:rPr>
      </w:pPr>
      <w:r w:rsidRPr="001B17B8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1B17B8">
        <w:rPr>
          <w:rStyle w:val="bt1"/>
          <w:rFonts w:ascii="Arial" w:eastAsia="Times New Roman" w:hAnsi="Arial" w:cs="Arial"/>
          <w:color w:val="000000"/>
          <w:sz w:val="20"/>
          <w:szCs w:val="20"/>
        </w:rPr>
        <w:t>Дифференциальная токовая защита резистора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3818"/>
      </w:tblGrid>
      <w:tr w:rsidR="00000000" w:rsidRPr="001B17B8" w:rsidTr="00256C21">
        <w:trPr>
          <w:divId w:val="938634776"/>
        </w:trPr>
        <w:tc>
          <w:tcPr>
            <w:tcW w:w="2956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44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000000" w:rsidRPr="001B17B8" w:rsidTr="00256C21">
        <w:trPr>
          <w:divId w:val="938634776"/>
        </w:trPr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Начальный ток срабатывания ДТЗ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 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о.е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[0,05 .. 1,00]</w:t>
            </w:r>
          </w:p>
        </w:tc>
      </w:tr>
      <w:tr w:rsidR="00000000" w:rsidRPr="001B17B8" w:rsidTr="00256C21">
        <w:trPr>
          <w:divId w:val="938634776"/>
        </w:trPr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начала торможения ДТЗ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0,60 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о.е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[0,40 .. 2,00]</w:t>
            </w:r>
          </w:p>
        </w:tc>
      </w:tr>
      <w:tr w:rsidR="00000000" w:rsidRPr="001B17B8" w:rsidTr="00256C21">
        <w:trPr>
          <w:divId w:val="938634776"/>
        </w:trPr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Коэффициент торможения ДТЗ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0,50 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0,70]</w:t>
            </w:r>
          </w:p>
        </w:tc>
      </w:tr>
      <w:tr w:rsidR="00000000" w:rsidRPr="001B17B8" w:rsidTr="00256C21">
        <w:trPr>
          <w:divId w:val="938634776"/>
        </w:trPr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ДТО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6,50 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о.е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10,00]</w:t>
            </w:r>
          </w:p>
        </w:tc>
      </w:tr>
      <w:tr w:rsidR="00000000" w:rsidRPr="001B17B8" w:rsidTr="00256C21">
        <w:trPr>
          <w:divId w:val="938634776"/>
        </w:trPr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Полярность подключения ТТ стороны Н1 для ДТЗ резис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тора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обратная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[прямая, обратная]</w:t>
            </w:r>
          </w:p>
        </w:tc>
      </w:tr>
      <w:tr w:rsidR="00000000" w:rsidRPr="001B17B8" w:rsidTr="00256C21">
        <w:trPr>
          <w:divId w:val="938634776"/>
        </w:trPr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Дифференциальная токовая защита резистора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000000" w:rsidRPr="001B17B8" w:rsidTr="00256C21">
        <w:trPr>
          <w:divId w:val="938634776"/>
        </w:trPr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Дифференциальная токовая отсечка резистора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000000" w:rsidRPr="001B17B8" w:rsidTr="00256C21">
        <w:trPr>
          <w:divId w:val="938634776"/>
        </w:trPr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ДТЗ резистора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1,000]</w:t>
            </w:r>
          </w:p>
        </w:tc>
      </w:tr>
      <w:tr w:rsidR="00000000" w:rsidRPr="001B17B8" w:rsidTr="00256C21">
        <w:trPr>
          <w:divId w:val="938634776"/>
        </w:trPr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ДТО резистора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1,000]</w:t>
            </w:r>
          </w:p>
        </w:tc>
      </w:tr>
    </w:tbl>
    <w:p w:rsidR="00000000" w:rsidRPr="001B17B8" w:rsidRDefault="00256C21" w:rsidP="001B17B8">
      <w:pPr>
        <w:pStyle w:val="3"/>
        <w:spacing w:before="0" w:beforeAutospacing="0" w:after="0"/>
        <w:divId w:val="1078474964"/>
        <w:rPr>
          <w:rFonts w:ascii="Arial" w:eastAsia="Times New Roman" w:hAnsi="Arial" w:cs="Arial"/>
          <w:color w:val="000000"/>
          <w:sz w:val="20"/>
          <w:szCs w:val="20"/>
        </w:rPr>
      </w:pPr>
      <w:r w:rsidRPr="001B17B8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proofErr w:type="gramStart"/>
      <w:r w:rsidR="001B17B8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1B17B8">
        <w:rPr>
          <w:rFonts w:ascii="Arial" w:eastAsia="Times New Roman" w:hAnsi="Arial" w:cs="Arial"/>
          <w:color w:val="000000"/>
          <w:sz w:val="20"/>
          <w:szCs w:val="20"/>
        </w:rPr>
        <w:t xml:space="preserve"> Токовая</w:t>
      </w:r>
      <w:proofErr w:type="gramEnd"/>
      <w:r w:rsidRPr="001B17B8">
        <w:rPr>
          <w:rFonts w:ascii="Arial" w:eastAsia="Times New Roman" w:hAnsi="Arial" w:cs="Arial"/>
          <w:color w:val="000000"/>
          <w:sz w:val="20"/>
          <w:szCs w:val="20"/>
        </w:rPr>
        <w:t xml:space="preserve"> защита нулевой последовательности резистора » </w:t>
      </w:r>
      <w:r w:rsidRPr="001B17B8">
        <w:rPr>
          <w:rStyle w:val="bt1"/>
          <w:rFonts w:ascii="Arial" w:eastAsia="Times New Roman" w:hAnsi="Arial" w:cs="Arial"/>
          <w:color w:val="000000"/>
          <w:sz w:val="20"/>
          <w:szCs w:val="20"/>
        </w:rPr>
        <w:t>Первая ступень ТЗНП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6"/>
        <w:gridCol w:w="2890"/>
        <w:gridCol w:w="2223"/>
      </w:tblGrid>
      <w:tr w:rsidR="00000000" w:rsidRPr="001B17B8">
        <w:trPr>
          <w:divId w:val="138328681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000000" w:rsidRPr="001B17B8">
        <w:trPr>
          <w:divId w:val="13832868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ТЗНП-1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000000" w:rsidRPr="001B17B8">
        <w:trPr>
          <w:divId w:val="13832868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ТЗНП-1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1000,00 А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[300,00 .. 40000,00]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А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[1,50 .. 200,00]</w:t>
            </w:r>
          </w:p>
        </w:tc>
      </w:tr>
      <w:tr w:rsidR="00000000" w:rsidRPr="001B17B8">
        <w:trPr>
          <w:divId w:val="13832868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ТЗНП-1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10,00]</w:t>
            </w:r>
          </w:p>
        </w:tc>
      </w:tr>
    </w:tbl>
    <w:p w:rsidR="00000000" w:rsidRPr="001B17B8" w:rsidRDefault="00256C21" w:rsidP="001B17B8">
      <w:pPr>
        <w:pStyle w:val="3"/>
        <w:spacing w:before="0" w:beforeAutospacing="0" w:after="0"/>
        <w:divId w:val="1078474964"/>
        <w:rPr>
          <w:rFonts w:ascii="Arial" w:eastAsia="Times New Roman" w:hAnsi="Arial" w:cs="Arial"/>
          <w:color w:val="000000"/>
          <w:sz w:val="20"/>
          <w:szCs w:val="20"/>
        </w:rPr>
      </w:pPr>
      <w:r w:rsidRPr="001B17B8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1B17B8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1B17B8">
        <w:rPr>
          <w:rFonts w:ascii="Arial" w:eastAsia="Times New Roman" w:hAnsi="Arial" w:cs="Arial"/>
          <w:color w:val="000000"/>
          <w:sz w:val="20"/>
          <w:szCs w:val="20"/>
        </w:rPr>
        <w:t xml:space="preserve"> Токовая</w:t>
      </w:r>
      <w:proofErr w:type="gramEnd"/>
      <w:r w:rsidRPr="001B17B8">
        <w:rPr>
          <w:rFonts w:ascii="Arial" w:eastAsia="Times New Roman" w:hAnsi="Arial" w:cs="Arial"/>
          <w:color w:val="000000"/>
          <w:sz w:val="20"/>
          <w:szCs w:val="20"/>
        </w:rPr>
        <w:t xml:space="preserve"> защита нулевой последовательности резистора » </w:t>
      </w:r>
      <w:r w:rsidRPr="001B17B8">
        <w:rPr>
          <w:rStyle w:val="bt1"/>
          <w:rFonts w:ascii="Arial" w:eastAsia="Times New Roman" w:hAnsi="Arial" w:cs="Arial"/>
          <w:color w:val="000000"/>
          <w:sz w:val="20"/>
          <w:szCs w:val="20"/>
        </w:rPr>
        <w:t>Вторая ступень ТЗНП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2"/>
        <w:gridCol w:w="3335"/>
        <w:gridCol w:w="2642"/>
      </w:tblGrid>
      <w:tr w:rsidR="00000000" w:rsidRPr="001B17B8">
        <w:trPr>
          <w:divId w:val="155766739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000000" w:rsidRPr="001B17B8">
        <w:trPr>
          <w:divId w:val="15576673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ТЗНП-2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000000" w:rsidRPr="001B17B8">
        <w:trPr>
          <w:divId w:val="15576673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ТЗНП-2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000000" w:rsidRPr="001B17B8">
        <w:trPr>
          <w:divId w:val="15576673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 характеристики срабатывания ТЗНП-2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Пользовательская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[Сильно инверсная, Нормально инверсная, Чрезвычайно инверсная, Пользовательская]</w:t>
            </w:r>
          </w:p>
        </w:tc>
      </w:tr>
      <w:tr w:rsidR="00000000" w:rsidRPr="001B17B8">
        <w:trPr>
          <w:divId w:val="15576673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Базисный ток ЗХ 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ТЗНП-2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1000,00 А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[70,00 .. 2500,00]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А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12,50]</w:t>
            </w:r>
          </w:p>
        </w:tc>
      </w:tr>
      <w:tr w:rsidR="00000000" w:rsidRPr="001B17B8">
        <w:trPr>
          <w:divId w:val="15576673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Относительный ток пуска ЗХ 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Iпуск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ТЗНП-2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1,10 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о.е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[1,10 .. 1,30]</w:t>
            </w:r>
          </w:p>
        </w:tc>
      </w:tr>
      <w:tr w:rsidR="00000000" w:rsidRPr="001B17B8">
        <w:trPr>
          <w:divId w:val="15576673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Временной коэффициент ЗХ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 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2,0]</w:t>
            </w:r>
          </w:p>
        </w:tc>
      </w:tr>
      <w:tr w:rsidR="00000000" w:rsidRPr="001B17B8">
        <w:trPr>
          <w:divId w:val="15576673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&lt;2.0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000000" w:rsidRPr="001B17B8">
        <w:trPr>
          <w:divId w:val="15576673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=2.0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13,60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000000" w:rsidRPr="001B17B8">
        <w:trPr>
          <w:divId w:val="15576673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=3.5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000000" w:rsidRPr="001B17B8">
        <w:trPr>
          <w:divId w:val="15576673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=5.0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3,38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000000" w:rsidRPr="001B17B8">
        <w:trPr>
          <w:divId w:val="15576673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=6.5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2,45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000000" w:rsidRPr="001B17B8">
        <w:trPr>
          <w:divId w:val="15576673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=8.0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1,93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000000" w:rsidRPr="001B17B8">
        <w:trPr>
          <w:divId w:val="15576673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=9.5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1,59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000000" w:rsidRPr="001B17B8">
        <w:trPr>
          <w:divId w:val="15576673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=11.0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000000" w:rsidRPr="001B17B8">
        <w:trPr>
          <w:divId w:val="15576673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=12.5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1,17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000000" w:rsidRPr="001B17B8">
        <w:trPr>
          <w:divId w:val="15576673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=14.0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1,04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000000" w:rsidRPr="001B17B8">
        <w:trPr>
          <w:divId w:val="15576673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При I/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=15.5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0,93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000000" w:rsidRPr="001B17B8">
        <w:trPr>
          <w:divId w:val="15576673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=17.0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0,84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000000" w:rsidRPr="001B17B8">
        <w:trPr>
          <w:divId w:val="15576673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=18.5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0,77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000000" w:rsidRPr="001B17B8">
        <w:trPr>
          <w:divId w:val="15576673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=20.0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0,71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  <w:tr w:rsidR="00000000" w:rsidRPr="001B17B8">
        <w:trPr>
          <w:divId w:val="15576673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I/</w:t>
            </w:r>
            <w:proofErr w:type="spellStart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&gt;20.0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99,00]</w:t>
            </w:r>
          </w:p>
        </w:tc>
      </w:tr>
    </w:tbl>
    <w:p w:rsidR="00000000" w:rsidRPr="001B17B8" w:rsidRDefault="00256C21" w:rsidP="001B17B8">
      <w:pPr>
        <w:pStyle w:val="3"/>
        <w:spacing w:before="0" w:beforeAutospacing="0" w:after="0"/>
        <w:divId w:val="1078474964"/>
        <w:rPr>
          <w:rFonts w:ascii="Arial" w:eastAsia="Times New Roman" w:hAnsi="Arial" w:cs="Arial"/>
          <w:color w:val="000000"/>
          <w:sz w:val="20"/>
          <w:szCs w:val="20"/>
        </w:rPr>
      </w:pPr>
      <w:r w:rsidRPr="001B17B8">
        <w:rPr>
          <w:rFonts w:ascii="Arial" w:eastAsia="Times New Roman" w:hAnsi="Arial" w:cs="Arial"/>
          <w:color w:val="000000"/>
          <w:sz w:val="20"/>
          <w:szCs w:val="20"/>
        </w:rPr>
        <w:t>Уставки</w:t>
      </w:r>
      <w:r w:rsidRPr="001B17B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B17B8">
        <w:rPr>
          <w:rStyle w:val="bt1"/>
          <w:rFonts w:ascii="Arial" w:eastAsia="Times New Roman" w:hAnsi="Arial" w:cs="Arial"/>
          <w:color w:val="000000"/>
          <w:sz w:val="20"/>
          <w:szCs w:val="20"/>
        </w:rPr>
        <w:t>Выдержки времени для дискретных входов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5"/>
        <w:gridCol w:w="2394"/>
      </w:tblGrid>
      <w:tr w:rsidR="00000000" w:rsidRPr="001B17B8">
        <w:trPr>
          <w:divId w:val="1336109204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000000" w:rsidRPr="001B17B8">
        <w:trPr>
          <w:divId w:val="133610920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000000" w:rsidRPr="001B17B8">
        <w:trPr>
          <w:divId w:val="133610920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000000" w:rsidRPr="001B17B8">
        <w:trPr>
          <w:divId w:val="133610920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N3:X1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0,005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000000" w:rsidRPr="001B17B8">
        <w:trPr>
          <w:divId w:val="133610920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N4:X1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000000" w:rsidRPr="001B17B8">
        <w:trPr>
          <w:divId w:val="133610920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N5:X1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000000" w:rsidRPr="001B17B8">
        <w:trPr>
          <w:divId w:val="133610920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N6:X1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000000" w:rsidRPr="001B17B8">
        <w:trPr>
          <w:divId w:val="133610920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N7:X1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000000" w:rsidRPr="001B17B8">
        <w:trPr>
          <w:divId w:val="133610920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N8:X1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000000" w:rsidRPr="001B17B8">
        <w:trPr>
          <w:divId w:val="133610920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Сброс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000000" w:rsidRPr="001B17B8">
        <w:trPr>
          <w:divId w:val="133610920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N10:X2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000000" w:rsidRPr="001B17B8">
        <w:trPr>
          <w:divId w:val="133610920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N11:X2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000000" w:rsidRPr="001B17B8">
        <w:trPr>
          <w:divId w:val="133610920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N12:X2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000000" w:rsidRPr="001B17B8">
        <w:trPr>
          <w:divId w:val="133610920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N13:X2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000000" w:rsidRPr="001B17B8">
        <w:trPr>
          <w:divId w:val="133610920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N14:X2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000000" w:rsidRPr="001B17B8">
        <w:trPr>
          <w:divId w:val="133610920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N15:X2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000000" w:rsidRPr="001B17B8">
        <w:trPr>
          <w:divId w:val="133610920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N16:X2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0,005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</w:t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.. 0,020]</w:t>
            </w:r>
          </w:p>
        </w:tc>
      </w:tr>
      <w:tr w:rsidR="00000000" w:rsidRPr="001B17B8">
        <w:trPr>
          <w:divId w:val="133610920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Задержка на срабатывание по входу N17:X5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000000" w:rsidRPr="001B17B8">
        <w:trPr>
          <w:divId w:val="133610920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N18:X5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000000" w:rsidRPr="001B17B8">
        <w:trPr>
          <w:divId w:val="133610920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N19:X5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000000" w:rsidRPr="001B17B8">
        <w:trPr>
          <w:divId w:val="133610920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N20:X5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0,005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000000" w:rsidRPr="001B17B8">
        <w:trPr>
          <w:divId w:val="133610920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N21:X5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0,005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000000" w:rsidRPr="001B17B8">
        <w:trPr>
          <w:divId w:val="133610920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N22:X5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000000" w:rsidRPr="001B17B8">
        <w:trPr>
          <w:divId w:val="133610920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N23:X5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000000" w:rsidRPr="001B17B8">
        <w:trPr>
          <w:divId w:val="133610920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ходу N24:X5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</w:tbl>
    <w:p w:rsidR="00000000" w:rsidRPr="001B17B8" w:rsidRDefault="00256C21" w:rsidP="001B17B8">
      <w:pPr>
        <w:pStyle w:val="3"/>
        <w:spacing w:before="0" w:beforeAutospacing="0" w:after="0"/>
        <w:divId w:val="1078474964"/>
        <w:rPr>
          <w:rFonts w:ascii="Arial" w:eastAsia="Times New Roman" w:hAnsi="Arial" w:cs="Arial"/>
          <w:color w:val="000000"/>
          <w:sz w:val="20"/>
          <w:szCs w:val="20"/>
        </w:rPr>
      </w:pPr>
      <w:r w:rsidRPr="001B17B8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1B17B8">
        <w:rPr>
          <w:rStyle w:val="bt1"/>
          <w:rFonts w:ascii="Arial" w:eastAsia="Times New Roman" w:hAnsi="Arial" w:cs="Arial"/>
          <w:color w:val="000000"/>
          <w:sz w:val="20"/>
          <w:szCs w:val="20"/>
        </w:rPr>
        <w:t>Дополнительная логика и выдержки времени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3"/>
        <w:gridCol w:w="4516"/>
      </w:tblGrid>
      <w:tr w:rsidR="00000000" w:rsidRPr="001B17B8">
        <w:trPr>
          <w:divId w:val="128714951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000000" w:rsidRPr="001B17B8">
        <w:trPr>
          <w:divId w:val="12871495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00000" w:rsidRPr="001B17B8">
        <w:trPr>
          <w:divId w:val="12871495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27,00]</w:t>
            </w:r>
          </w:p>
        </w:tc>
      </w:tr>
      <w:tr w:rsidR="00000000" w:rsidRPr="001B17B8">
        <w:trPr>
          <w:divId w:val="12871495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00000" w:rsidRPr="001B17B8">
        <w:trPr>
          <w:divId w:val="12871495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000000" w:rsidRPr="001B17B8">
        <w:trPr>
          <w:divId w:val="12871495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00000" w:rsidRPr="001B17B8">
        <w:trPr>
          <w:divId w:val="12871495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возврат по входу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27,00]</w:t>
            </w:r>
          </w:p>
        </w:tc>
      </w:tr>
      <w:tr w:rsidR="00000000" w:rsidRPr="001B17B8">
        <w:trPr>
          <w:divId w:val="12871495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000000" w:rsidRPr="001B17B8">
        <w:trPr>
          <w:divId w:val="12871495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000000" w:rsidRPr="001B17B8">
        <w:trPr>
          <w:divId w:val="12871495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1B17B8" w:rsidRDefault="00256C21" w:rsidP="001B17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1B1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B17B8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</w:tbl>
    <w:p w:rsidR="001B17B8" w:rsidRDefault="001B17B8" w:rsidP="001B17B8">
      <w:pPr>
        <w:spacing w:line="360" w:lineRule="auto"/>
        <w:divId w:val="1078474964"/>
        <w:rPr>
          <w:rFonts w:ascii="Arial" w:eastAsia="Times New Roman" w:hAnsi="Arial" w:cs="Arial"/>
          <w:sz w:val="20"/>
          <w:szCs w:val="20"/>
        </w:rPr>
      </w:pPr>
    </w:p>
    <w:p w:rsidR="001B17B8" w:rsidRDefault="001B17B8" w:rsidP="001B17B8">
      <w:pPr>
        <w:spacing w:line="360" w:lineRule="auto"/>
        <w:divId w:val="1078474964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168"/>
        <w:gridCol w:w="2413"/>
        <w:gridCol w:w="607"/>
        <w:gridCol w:w="3167"/>
      </w:tblGrid>
      <w:tr w:rsidR="001B17B8" w:rsidTr="001B17B8">
        <w:trPr>
          <w:divId w:val="1078474964"/>
          <w:trHeight w:val="340"/>
          <w:jc w:val="center"/>
        </w:trPr>
        <w:tc>
          <w:tcPr>
            <w:tcW w:w="2761" w:type="dxa"/>
            <w:vAlign w:val="center"/>
          </w:tcPr>
          <w:p w:rsidR="001B17B8" w:rsidRDefault="001B17B8" w:rsidP="001F668C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Расчет выполнил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1B17B8" w:rsidRDefault="001B17B8" w:rsidP="001F668C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1B17B8" w:rsidRDefault="001B17B8" w:rsidP="001F668C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1B17B8" w:rsidRDefault="001B17B8" w:rsidP="001F668C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</w:p>
        </w:tc>
      </w:tr>
      <w:tr w:rsidR="001B17B8" w:rsidTr="001B17B8">
        <w:trPr>
          <w:divId w:val="1078474964"/>
          <w:trHeight w:val="340"/>
          <w:jc w:val="center"/>
        </w:trPr>
        <w:tc>
          <w:tcPr>
            <w:tcW w:w="2761" w:type="dxa"/>
            <w:vAlign w:val="center"/>
          </w:tcPr>
          <w:p w:rsidR="001B17B8" w:rsidRDefault="001B17B8" w:rsidP="001F668C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Куратор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1B17B8" w:rsidRDefault="001B17B8" w:rsidP="001F668C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1B17B8" w:rsidRDefault="001B17B8" w:rsidP="001F668C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1B17B8" w:rsidRDefault="001B17B8" w:rsidP="001F668C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</w:p>
        </w:tc>
      </w:tr>
      <w:tr w:rsidR="001B17B8" w:rsidTr="001B17B8">
        <w:trPr>
          <w:divId w:val="1078474964"/>
          <w:trHeight w:val="340"/>
          <w:jc w:val="center"/>
        </w:trPr>
        <w:tc>
          <w:tcPr>
            <w:tcW w:w="2761" w:type="dxa"/>
            <w:vAlign w:val="center"/>
          </w:tcPr>
          <w:p w:rsidR="001B17B8" w:rsidRDefault="001B17B8" w:rsidP="001F668C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Начальник ЦСРЗА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7B8" w:rsidRDefault="001B17B8" w:rsidP="001F668C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1B17B8" w:rsidRDefault="001B17B8" w:rsidP="001F668C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7B8" w:rsidRDefault="001B17B8" w:rsidP="001F668C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</w:p>
        </w:tc>
      </w:tr>
      <w:tr w:rsidR="001B17B8" w:rsidTr="001B17B8">
        <w:trPr>
          <w:divId w:val="1078474964"/>
          <w:trHeight w:val="340"/>
          <w:jc w:val="center"/>
        </w:trPr>
        <w:tc>
          <w:tcPr>
            <w:tcW w:w="2761" w:type="dxa"/>
            <w:vAlign w:val="center"/>
          </w:tcPr>
          <w:p w:rsidR="001B17B8" w:rsidRDefault="001B17B8" w:rsidP="001F668C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1B17B8" w:rsidRDefault="001B17B8" w:rsidP="001F668C">
            <w:pPr>
              <w:pStyle w:val="a3"/>
              <w:widowControl/>
              <w:ind w:firstLine="0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Cs w:val="22"/>
                <w:vertAlign w:val="superscript"/>
              </w:rPr>
              <w:t>(подпись)</w:t>
            </w:r>
          </w:p>
        </w:tc>
        <w:tc>
          <w:tcPr>
            <w:tcW w:w="529" w:type="dxa"/>
          </w:tcPr>
          <w:p w:rsidR="001B17B8" w:rsidRDefault="001B17B8" w:rsidP="001F668C">
            <w:pPr>
              <w:pStyle w:val="a3"/>
              <w:widowControl/>
              <w:ind w:firstLine="0"/>
              <w:jc w:val="center"/>
              <w:rPr>
                <w:rFonts w:cs="Arial"/>
                <w:szCs w:val="22"/>
                <w:vertAlign w:val="superscript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1B17B8" w:rsidRDefault="001B17B8" w:rsidP="001F668C">
            <w:pPr>
              <w:pStyle w:val="a3"/>
              <w:widowControl/>
              <w:ind w:firstLine="0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Cs w:val="22"/>
                <w:vertAlign w:val="superscript"/>
              </w:rPr>
              <w:t>(ФИО)</w:t>
            </w:r>
          </w:p>
        </w:tc>
      </w:tr>
      <w:tr w:rsidR="001B17B8" w:rsidTr="001B17B8">
        <w:trPr>
          <w:divId w:val="1078474964"/>
          <w:trHeight w:val="340"/>
          <w:jc w:val="center"/>
        </w:trPr>
        <w:tc>
          <w:tcPr>
            <w:tcW w:w="2761" w:type="dxa"/>
            <w:vAlign w:val="center"/>
          </w:tcPr>
          <w:p w:rsidR="001B17B8" w:rsidRDefault="001B17B8" w:rsidP="001F668C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Дата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1B17B8" w:rsidRDefault="001B17B8" w:rsidP="001F668C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1B17B8" w:rsidRDefault="001B17B8" w:rsidP="001F668C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</w:p>
        </w:tc>
      </w:tr>
    </w:tbl>
    <w:p w:rsidR="00000000" w:rsidRPr="001B17B8" w:rsidRDefault="00256C21" w:rsidP="001B17B8">
      <w:pPr>
        <w:pStyle w:val="3"/>
        <w:spacing w:before="0" w:beforeAutospacing="0" w:after="0"/>
        <w:divId w:val="1078474964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000000" w:rsidRPr="001B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i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3847"/>
    <w:rsid w:val="001B17B8"/>
    <w:rsid w:val="00256C21"/>
    <w:rsid w:val="00763847"/>
    <w:rsid w:val="00E0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9D381"/>
  <w15:chartTrackingRefBased/>
  <w15:docId w15:val="{D07ED8CF-5734-4E45-A822-E6572D7B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8" w:color="949494"/>
      </w:pBdr>
      <w:spacing w:before="100" w:beforeAutospacing="1" w:after="300"/>
      <w:jc w:val="center"/>
      <w:outlineLvl w:val="0"/>
    </w:pPr>
    <w:rPr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75"/>
      <w:jc w:val="center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75"/>
      <w:jc w:val="center"/>
      <w:outlineLvl w:val="2"/>
    </w:pPr>
    <w:rPr>
      <w:cap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bt">
    <w:name w:val="bt"/>
    <w:basedOn w:val="a"/>
    <w:pPr>
      <w:spacing w:before="100" w:beforeAutospacing="1" w:after="100" w:afterAutospacing="1"/>
    </w:pPr>
    <w:rPr>
      <w:b/>
      <w:bCs/>
    </w:rPr>
  </w:style>
  <w:style w:type="paragraph" w:customStyle="1" w:styleId="tal">
    <w:name w:val="tal"/>
    <w:basedOn w:val="a"/>
    <w:pPr>
      <w:spacing w:before="100" w:beforeAutospacing="1" w:after="100" w:afterAutospacing="1"/>
    </w:pPr>
  </w:style>
  <w:style w:type="paragraph" w:customStyle="1" w:styleId="tac">
    <w:name w:val="tac"/>
    <w:basedOn w:val="a"/>
    <w:pPr>
      <w:spacing w:before="100" w:beforeAutospacing="1" w:after="100" w:afterAutospacing="1"/>
      <w:jc w:val="center"/>
    </w:pPr>
  </w:style>
  <w:style w:type="paragraph" w:customStyle="1" w:styleId="tar">
    <w:name w:val="tar"/>
    <w:basedOn w:val="a"/>
    <w:pPr>
      <w:spacing w:before="100" w:beforeAutospacing="1" w:after="100" w:afterAutospacing="1"/>
      <w:jc w:val="right"/>
    </w:pPr>
  </w:style>
  <w:style w:type="paragraph" w:customStyle="1" w:styleId="w50p">
    <w:name w:val="w50p"/>
    <w:basedOn w:val="a"/>
    <w:pPr>
      <w:spacing w:before="100" w:beforeAutospacing="1" w:after="100" w:afterAutospacing="1"/>
    </w:pPr>
  </w:style>
  <w:style w:type="paragraph" w:customStyle="1" w:styleId="w25p">
    <w:name w:val="w25p"/>
    <w:basedOn w:val="a"/>
    <w:pPr>
      <w:spacing w:before="100" w:beforeAutospacing="1" w:after="100" w:afterAutospacing="1"/>
    </w:pPr>
  </w:style>
  <w:style w:type="paragraph" w:customStyle="1" w:styleId="w40p">
    <w:name w:val="w40p"/>
    <w:basedOn w:val="a"/>
    <w:pPr>
      <w:spacing w:before="100" w:beforeAutospacing="1" w:after="100" w:afterAutospacing="1"/>
    </w:pPr>
  </w:style>
  <w:style w:type="paragraph" w:customStyle="1" w:styleId="w10p">
    <w:name w:val="w10p"/>
    <w:basedOn w:val="a"/>
    <w:pPr>
      <w:spacing w:before="100" w:beforeAutospacing="1" w:after="100" w:afterAutospacing="1"/>
    </w:pPr>
  </w:style>
  <w:style w:type="paragraph" w:customStyle="1" w:styleId="dtbl">
    <w:name w:val="dtbl"/>
    <w:basedOn w:val="a"/>
    <w:pPr>
      <w:spacing w:before="100" w:beforeAutospacing="1" w:after="450"/>
    </w:pPr>
  </w:style>
  <w:style w:type="paragraph" w:customStyle="1" w:styleId="tbl">
    <w:name w:val="tbl"/>
    <w:basedOn w:val="a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</w:pPr>
    <w:rPr>
      <w:sz w:val="18"/>
      <w:szCs w:val="18"/>
    </w:rPr>
  </w:style>
  <w:style w:type="paragraph" w:customStyle="1" w:styleId="tblh">
    <w:name w:val="tblh"/>
    <w:basedOn w:val="a"/>
    <w:pPr>
      <w:pBdr>
        <w:top w:val="single" w:sz="6" w:space="4" w:color="949494"/>
        <w:left w:val="single" w:sz="6" w:space="4" w:color="949494"/>
        <w:bottom w:val="single" w:sz="6" w:space="4" w:color="949494"/>
        <w:right w:val="single" w:sz="6" w:space="4" w:color="949494"/>
      </w:pBdr>
      <w:shd w:val="clear" w:color="auto" w:fill="E0E0E0"/>
      <w:spacing w:before="100" w:beforeAutospacing="1" w:after="100" w:afterAutospacing="1"/>
    </w:pPr>
    <w:rPr>
      <w:color w:val="000000"/>
    </w:rPr>
  </w:style>
  <w:style w:type="paragraph" w:customStyle="1" w:styleId="tbld">
    <w:name w:val="tbld"/>
    <w:basedOn w:val="a"/>
    <w:pPr>
      <w:pBdr>
        <w:top w:val="single" w:sz="6" w:space="4" w:color="D8D8D8"/>
        <w:left w:val="single" w:sz="6" w:space="4" w:color="D8D8D8"/>
        <w:bottom w:val="single" w:sz="6" w:space="4" w:color="D8D8D8"/>
        <w:right w:val="single" w:sz="6" w:space="4" w:color="D8D8D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w40pf">
    <w:name w:val="w40pf"/>
    <w:basedOn w:val="a"/>
    <w:pPr>
      <w:pBdr>
        <w:right w:val="single" w:sz="6" w:space="0" w:color="E8E8E8"/>
      </w:pBdr>
      <w:spacing w:before="100" w:beforeAutospacing="1" w:after="100" w:afterAutospacing="1"/>
    </w:pPr>
  </w:style>
  <w:style w:type="paragraph" w:customStyle="1" w:styleId="varsbig">
    <w:name w:val="vars_big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varsfbar1">
    <w:name w:val="vars_fbar1"/>
    <w:basedOn w:val="a"/>
    <w:pPr>
      <w:spacing w:before="100" w:beforeAutospacing="1" w:after="150"/>
    </w:pPr>
  </w:style>
  <w:style w:type="paragraph" w:customStyle="1" w:styleId="varsrt">
    <w:name w:val="vars_rt"/>
    <w:basedOn w:val="a"/>
    <w:pPr>
      <w:spacing w:before="100" w:beforeAutospacing="1" w:after="100" w:afterAutospacing="1"/>
    </w:pPr>
    <w:rPr>
      <w:color w:val="808080"/>
      <w:sz w:val="17"/>
      <w:szCs w:val="17"/>
    </w:rPr>
  </w:style>
  <w:style w:type="character" w:customStyle="1" w:styleId="bt1">
    <w:name w:val="bt1"/>
    <w:basedOn w:val="a0"/>
    <w:rPr>
      <w:b/>
      <w:bCs/>
    </w:rPr>
  </w:style>
  <w:style w:type="character" w:customStyle="1" w:styleId="varsrt1">
    <w:name w:val="vars_rt1"/>
    <w:basedOn w:val="a0"/>
    <w:rPr>
      <w:b w:val="0"/>
      <w:bCs w:val="0"/>
      <w:color w:val="808080"/>
      <w:sz w:val="17"/>
      <w:szCs w:val="17"/>
    </w:rPr>
  </w:style>
  <w:style w:type="paragraph" w:styleId="a3">
    <w:name w:val="Title"/>
    <w:basedOn w:val="a"/>
    <w:link w:val="a4"/>
    <w:qFormat/>
    <w:rsid w:val="001B17B8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eastAsia="Times New Roman" w:hAnsi="Arial"/>
      <w:kern w:val="28"/>
      <w:sz w:val="22"/>
      <w:szCs w:val="20"/>
    </w:rPr>
  </w:style>
  <w:style w:type="character" w:customStyle="1" w:styleId="a4">
    <w:name w:val="Заголовок Знак"/>
    <w:basedOn w:val="a0"/>
    <w:link w:val="a3"/>
    <w:rsid w:val="001B17B8"/>
    <w:rPr>
      <w:rFonts w:ascii="Arial" w:hAnsi="Arial"/>
      <w:kern w:val="28"/>
      <w:sz w:val="22"/>
    </w:rPr>
  </w:style>
  <w:style w:type="paragraph" w:styleId="a5">
    <w:name w:val="header"/>
    <w:basedOn w:val="a"/>
    <w:link w:val="a6"/>
    <w:semiHidden/>
    <w:rsid w:val="001B17B8"/>
    <w:pPr>
      <w:tabs>
        <w:tab w:val="center" w:pos="4677"/>
        <w:tab w:val="right" w:pos="9355"/>
      </w:tabs>
    </w:pPr>
    <w:rPr>
      <w:rFonts w:ascii="Arial" w:eastAsia="Times New Roman" w:hAnsi="Arial"/>
      <w:sz w:val="22"/>
    </w:rPr>
  </w:style>
  <w:style w:type="character" w:customStyle="1" w:styleId="a6">
    <w:name w:val="Верхний колонтитул Знак"/>
    <w:basedOn w:val="a0"/>
    <w:link w:val="a5"/>
    <w:semiHidden/>
    <w:rsid w:val="001B17B8"/>
    <w:rPr>
      <w:rFonts w:ascii="Arial" w:hAnsi="Arial"/>
      <w:sz w:val="22"/>
      <w:szCs w:val="24"/>
    </w:rPr>
  </w:style>
  <w:style w:type="character" w:customStyle="1" w:styleId="fontstyle01">
    <w:name w:val="fontstyle01"/>
    <w:basedOn w:val="a0"/>
    <w:rsid w:val="001B17B8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48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7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8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73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2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9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971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ЭКРА Grid</vt:lpstr>
    </vt:vector>
  </TitlesOfParts>
  <Company>ООО НПП ЭКРА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ЭКРА Grid</dc:title>
  <dc:subject/>
  <dc:creator>Евграфова Ирина Анатольевна</dc:creator>
  <cp:keywords/>
  <dc:description/>
  <cp:lastModifiedBy>Евграфова Ирина Анатольевна</cp:lastModifiedBy>
  <cp:revision>3</cp:revision>
  <dcterms:created xsi:type="dcterms:W3CDTF">2020-08-04T11:27:00Z</dcterms:created>
  <dcterms:modified xsi:type="dcterms:W3CDTF">2020-08-04T11:37:00Z</dcterms:modified>
</cp:coreProperties>
</file>